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853" w:rsidRDefault="009F055C">
      <w:pPr>
        <w:jc w:val="center"/>
        <w:rPr>
          <w:rFonts w:ascii="仿宋" w:eastAsia="仿宋" w:hAnsi="仿宋"/>
          <w:b/>
          <w:sz w:val="44"/>
          <w:szCs w:val="44"/>
        </w:rPr>
      </w:pPr>
      <w:bookmarkStart w:id="0" w:name="_GoBack"/>
      <w:bookmarkEnd w:id="0"/>
      <w:r>
        <w:rPr>
          <w:rFonts w:ascii="仿宋" w:eastAsia="仿宋" w:hAnsi="仿宋" w:hint="eastAsia"/>
          <w:b/>
          <w:sz w:val="44"/>
          <w:szCs w:val="44"/>
        </w:rPr>
        <w:t>成都燃气集团股份有限公司</w:t>
      </w:r>
    </w:p>
    <w:p w:rsidR="00914853" w:rsidRDefault="009F055C">
      <w:pPr>
        <w:jc w:val="center"/>
        <w:rPr>
          <w:rFonts w:ascii="仿宋" w:eastAsia="仿宋" w:hAnsi="仿宋"/>
          <w:b/>
          <w:sz w:val="44"/>
          <w:szCs w:val="44"/>
        </w:rPr>
      </w:pPr>
      <w:r>
        <w:rPr>
          <w:rFonts w:ascii="仿宋" w:eastAsia="仿宋" w:hAnsi="仿宋" w:hint="eastAsia"/>
          <w:b/>
          <w:sz w:val="44"/>
          <w:szCs w:val="44"/>
        </w:rPr>
        <w:t>废旧物资处置招标公告</w:t>
      </w:r>
    </w:p>
    <w:p w:rsidR="00914853" w:rsidRDefault="00914853">
      <w:pPr>
        <w:jc w:val="center"/>
        <w:rPr>
          <w:rFonts w:ascii="仿宋" w:eastAsia="仿宋" w:hAnsi="仿宋"/>
          <w:b/>
          <w:sz w:val="44"/>
          <w:szCs w:val="44"/>
        </w:rPr>
      </w:pP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我公司拟对燃气表、办公设备、食堂用具、报废管道等物资进行报废处置（详见附件1：各标段废旧物资清单），处置方式为公开招标，本次报价分为四个标段，每个标段至少三家废旧物资收购公司参与报价，各标段报价最高者分别中标，如出现同等最高报价则以最先缴款报名者中标。报价请按照附件2报价函要求进行密封报价。中标物以实物为准，运输、装卸等相关费用由中标收购单位自行承担。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一、投标要求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．投标报名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投标报名时间从2023年</w:t>
      </w:r>
      <w:r>
        <w:rPr>
          <w:rFonts w:ascii="仿宋" w:eastAsia="仿宋" w:hAnsi="仿宋" w:hint="eastAsia"/>
          <w:sz w:val="32"/>
          <w:szCs w:val="32"/>
          <w:u w:val="single"/>
        </w:rPr>
        <w:t>11</w:t>
      </w:r>
      <w:r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 w:hint="eastAsia"/>
          <w:sz w:val="32"/>
          <w:szCs w:val="32"/>
          <w:u w:val="single"/>
        </w:rPr>
        <w:t>22</w:t>
      </w:r>
      <w:r>
        <w:rPr>
          <w:rFonts w:ascii="仿宋" w:eastAsia="仿宋" w:hAnsi="仿宋" w:hint="eastAsia"/>
          <w:sz w:val="32"/>
          <w:szCs w:val="32"/>
        </w:rPr>
        <w:t>日上午10：00起，至</w:t>
      </w:r>
      <w:r>
        <w:rPr>
          <w:rFonts w:ascii="仿宋" w:eastAsia="仿宋" w:hAnsi="仿宋"/>
          <w:sz w:val="32"/>
          <w:szCs w:val="32"/>
        </w:rPr>
        <w:t>20</w:t>
      </w:r>
      <w:r>
        <w:rPr>
          <w:rFonts w:ascii="仿宋" w:eastAsia="仿宋" w:hAnsi="仿宋" w:hint="eastAsia"/>
          <w:sz w:val="32"/>
          <w:szCs w:val="32"/>
        </w:rPr>
        <w:t>23年</w:t>
      </w:r>
      <w:r>
        <w:rPr>
          <w:rFonts w:ascii="仿宋" w:eastAsia="仿宋" w:hAnsi="仿宋" w:hint="eastAsia"/>
          <w:sz w:val="32"/>
          <w:szCs w:val="32"/>
          <w:u w:val="single"/>
        </w:rPr>
        <w:t>11</w:t>
      </w:r>
      <w:r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 w:hint="eastAsia"/>
          <w:sz w:val="32"/>
          <w:szCs w:val="32"/>
          <w:u w:val="single"/>
        </w:rPr>
        <w:t>24</w:t>
      </w:r>
      <w:r>
        <w:rPr>
          <w:rFonts w:ascii="仿宋" w:eastAsia="仿宋" w:hAnsi="仿宋" w:hint="eastAsia"/>
          <w:sz w:val="32"/>
          <w:szCs w:val="32"/>
        </w:rPr>
        <w:t>日下午16</w:t>
      </w:r>
      <w:r>
        <w:rPr>
          <w:rFonts w:ascii="仿宋" w:eastAsia="仿宋" w:hAnsi="仿宋"/>
          <w:sz w:val="32"/>
          <w:szCs w:val="32"/>
        </w:rPr>
        <w:t>:</w:t>
      </w:r>
      <w:r>
        <w:rPr>
          <w:rFonts w:ascii="仿宋" w:eastAsia="仿宋" w:hAnsi="仿宋" w:hint="eastAsia"/>
          <w:sz w:val="32"/>
          <w:szCs w:val="32"/>
        </w:rPr>
        <w:t>0</w:t>
      </w:r>
      <w:r>
        <w:rPr>
          <w:rFonts w:ascii="仿宋" w:eastAsia="仿宋" w:hAnsi="仿宋"/>
          <w:sz w:val="32"/>
          <w:szCs w:val="32"/>
        </w:rPr>
        <w:t>0</w:t>
      </w:r>
      <w:r>
        <w:rPr>
          <w:rFonts w:ascii="仿宋" w:eastAsia="仿宋" w:hAnsi="仿宋" w:hint="eastAsia"/>
          <w:sz w:val="32"/>
          <w:szCs w:val="32"/>
        </w:rPr>
        <w:t>截止。报名资料：①公司营业执照扫描文件；②缴纳投标保证金的银行转款回单扫描文件；③报名单位联系人及联系方式；将以上资料发送到</w:t>
      </w:r>
      <w:hyperlink r:id="rId8" w:history="1">
        <w:r>
          <w:rPr>
            <w:rStyle w:val="a6"/>
            <w:rFonts w:ascii="仿宋" w:eastAsia="仿宋" w:hAnsi="仿宋" w:hint="eastAsia"/>
            <w:sz w:val="32"/>
            <w:szCs w:val="32"/>
          </w:rPr>
          <w:t>601633391@qq.com</w:t>
        </w:r>
      </w:hyperlink>
      <w:r>
        <w:rPr>
          <w:rFonts w:ascii="仿宋" w:eastAsia="仿宋" w:hAnsi="仿宋" w:hint="eastAsia"/>
          <w:sz w:val="32"/>
          <w:szCs w:val="32"/>
        </w:rPr>
        <w:t>邮箱进行网上报名。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 投标保证金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投标报名截止日之前将本次投标保证金人民币</w:t>
      </w:r>
      <w:r>
        <w:rPr>
          <w:rFonts w:ascii="仿宋" w:eastAsia="仿宋" w:hAnsi="仿宋" w:hint="eastAsia"/>
          <w:sz w:val="32"/>
          <w:szCs w:val="32"/>
          <w:u w:val="single"/>
        </w:rPr>
        <w:t>1000</w:t>
      </w:r>
      <w:r>
        <w:rPr>
          <w:rFonts w:ascii="仿宋" w:eastAsia="仿宋" w:hAnsi="仿宋" w:hint="eastAsia"/>
          <w:sz w:val="32"/>
          <w:szCs w:val="32"/>
        </w:rPr>
        <w:t>元转款至以下账户（以投标报名截止时间之前收到为准）：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单位名称：成都燃气集团股份有限公司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纳税人识别号：91510100201937211U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地址：四川省成都市武侯区少陵路19号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电话：028-85060251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开户行：中国工商银行股份有限公司成都青龙支行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账号：4402210009004600338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招标结束后向未中标单位发起全额无息退还投标保证金。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中标人已缴纳的投标保证金自动转化为履约保证金，待中标人提货完成后全额无息退还履约保证金。若中标人无正当理由放弃中标的，其投标保证金不予退还。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3．标书内容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投标人请按照附件2：《报价函》格式响应，未按照此要求报价者，视为废标。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4.各标段最低报价：</w:t>
      </w:r>
    </w:p>
    <w:p w:rsidR="00914853" w:rsidRDefault="009F055C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一标段报废燃气表最低报价</w:t>
      </w:r>
      <w:r>
        <w:rPr>
          <w:rFonts w:ascii="仿宋" w:eastAsia="仿宋" w:hAnsi="仿宋" w:hint="eastAsia"/>
          <w:b/>
          <w:sz w:val="32"/>
          <w:szCs w:val="32"/>
          <w:u w:val="single"/>
        </w:rPr>
        <w:t>3.7</w:t>
      </w:r>
      <w:r>
        <w:rPr>
          <w:rFonts w:ascii="仿宋" w:eastAsia="仿宋" w:hAnsi="仿宋" w:hint="eastAsia"/>
          <w:b/>
          <w:sz w:val="32"/>
          <w:szCs w:val="32"/>
        </w:rPr>
        <w:t>元/只。</w:t>
      </w:r>
    </w:p>
    <w:p w:rsidR="00914853" w:rsidRDefault="009F055C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二标段整体最低报价</w:t>
      </w:r>
      <w:r>
        <w:rPr>
          <w:rFonts w:ascii="仿宋" w:eastAsia="仿宋" w:hAnsi="仿宋" w:hint="eastAsia"/>
          <w:b/>
          <w:sz w:val="32"/>
          <w:szCs w:val="32"/>
          <w:u w:val="single"/>
        </w:rPr>
        <w:t xml:space="preserve"> 9450 </w:t>
      </w:r>
      <w:r>
        <w:rPr>
          <w:rFonts w:ascii="仿宋" w:eastAsia="仿宋" w:hAnsi="仿宋" w:hint="eastAsia"/>
          <w:b/>
          <w:sz w:val="32"/>
          <w:szCs w:val="32"/>
        </w:rPr>
        <w:t>元</w:t>
      </w:r>
    </w:p>
    <w:p w:rsidR="00914853" w:rsidRDefault="009F055C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三标段整体最低报价</w:t>
      </w:r>
      <w:r>
        <w:rPr>
          <w:rFonts w:ascii="仿宋" w:eastAsia="仿宋" w:hAnsi="仿宋" w:hint="eastAsia"/>
          <w:b/>
          <w:sz w:val="32"/>
          <w:szCs w:val="32"/>
          <w:u w:val="single"/>
        </w:rPr>
        <w:t xml:space="preserve"> 500 </w:t>
      </w:r>
      <w:r>
        <w:rPr>
          <w:rFonts w:ascii="仿宋" w:eastAsia="仿宋" w:hAnsi="仿宋" w:hint="eastAsia"/>
          <w:b/>
          <w:sz w:val="32"/>
          <w:szCs w:val="32"/>
        </w:rPr>
        <w:t>元</w:t>
      </w:r>
    </w:p>
    <w:p w:rsidR="00914853" w:rsidRDefault="009F055C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四标段整体最低报价</w:t>
      </w:r>
      <w:r>
        <w:rPr>
          <w:rFonts w:ascii="仿宋" w:eastAsia="仿宋" w:hAnsi="仿宋" w:hint="eastAsia"/>
          <w:b/>
          <w:sz w:val="32"/>
          <w:szCs w:val="32"/>
          <w:u w:val="single"/>
        </w:rPr>
        <w:t xml:space="preserve"> 2800 </w:t>
      </w:r>
      <w:r>
        <w:rPr>
          <w:rFonts w:ascii="仿宋" w:eastAsia="仿宋" w:hAnsi="仿宋" w:hint="eastAsia"/>
          <w:b/>
          <w:sz w:val="32"/>
          <w:szCs w:val="32"/>
        </w:rPr>
        <w:t>元</w:t>
      </w:r>
    </w:p>
    <w:p w:rsidR="00914853" w:rsidRDefault="009F055C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投标人根据自身需求全部或部分参与报价。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5．开标日期与地点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20</w:t>
      </w:r>
      <w:r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3年</w:t>
      </w:r>
      <w:r>
        <w:rPr>
          <w:rFonts w:ascii="仿宋" w:eastAsia="仿宋" w:hAnsi="仿宋" w:hint="eastAsia"/>
          <w:sz w:val="32"/>
          <w:szCs w:val="32"/>
          <w:u w:val="single"/>
        </w:rPr>
        <w:t>11</w:t>
      </w:r>
      <w:r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 w:hint="eastAsia"/>
          <w:sz w:val="32"/>
          <w:szCs w:val="32"/>
          <w:u w:val="single"/>
        </w:rPr>
        <w:t>27</w:t>
      </w:r>
      <w:r>
        <w:rPr>
          <w:rFonts w:ascii="仿宋" w:eastAsia="仿宋" w:hAnsi="仿宋" w:hint="eastAsia"/>
          <w:sz w:val="32"/>
          <w:szCs w:val="32"/>
        </w:rPr>
        <w:t>日上午</w:t>
      </w:r>
      <w:r>
        <w:rPr>
          <w:rFonts w:ascii="仿宋" w:eastAsia="仿宋" w:hAnsi="仿宋"/>
          <w:sz w:val="32"/>
          <w:szCs w:val="32"/>
        </w:rPr>
        <w:t>10</w:t>
      </w:r>
      <w:r>
        <w:rPr>
          <w:rFonts w:ascii="仿宋" w:eastAsia="仿宋" w:hAnsi="仿宋" w:hint="eastAsia"/>
          <w:sz w:val="32"/>
          <w:szCs w:val="32"/>
        </w:rPr>
        <w:t>：00在成都市成华区建材路19号成都燃气供应部仓库内举行现场开标。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6．开标方式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投标人现场提交</w:t>
      </w:r>
      <w:r>
        <w:rPr>
          <w:rFonts w:ascii="仿宋" w:eastAsia="仿宋" w:hAnsi="仿宋" w:hint="eastAsia"/>
          <w:b/>
          <w:sz w:val="32"/>
          <w:szCs w:val="32"/>
        </w:rPr>
        <w:t>骑缝章密封报价函</w:t>
      </w:r>
      <w:r>
        <w:rPr>
          <w:rFonts w:ascii="仿宋" w:eastAsia="仿宋" w:hAnsi="仿宋" w:hint="eastAsia"/>
          <w:sz w:val="32"/>
          <w:szCs w:val="32"/>
        </w:rPr>
        <w:t>并参与开标，完成开标后当场宣布中标结果并上报审批。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7．审批通过后招标人通知中标人到我公司供应部办公室领取《中标通知书》，中标人以此凭据到财务办公室交纳中标款，逾期视为放弃中标。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二、提货要求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中标单位交款后，于次日起3个工作日内提走全部中标物资，逾期视为放弃提货，且中标人已缴纳的款项概不退还。</w:t>
      </w:r>
    </w:p>
    <w:p w:rsidR="00914853" w:rsidRDefault="009F055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三、报废物资存放地点</w:t>
      </w:r>
    </w:p>
    <w:p w:rsidR="00914853" w:rsidRDefault="009F055C">
      <w:pPr>
        <w:ind w:firstLine="64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第一、二、三标段物资存放地：</w:t>
      </w:r>
    </w:p>
    <w:p w:rsidR="00914853" w:rsidRDefault="009F055C">
      <w:pPr>
        <w:ind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成都市成华区建材路19号（联系人：高吕，电话：</w:t>
      </w:r>
      <w:r>
        <w:rPr>
          <w:rFonts w:ascii="仿宋" w:eastAsia="仿宋" w:hAnsi="仿宋"/>
          <w:sz w:val="32"/>
          <w:szCs w:val="32"/>
        </w:rPr>
        <w:t>13730895874</w:t>
      </w:r>
      <w:r>
        <w:rPr>
          <w:rFonts w:ascii="仿宋" w:eastAsia="仿宋" w:hAnsi="仿宋" w:hint="eastAsia"/>
          <w:sz w:val="32"/>
          <w:szCs w:val="32"/>
        </w:rPr>
        <w:t>）。</w:t>
      </w:r>
    </w:p>
    <w:p w:rsidR="00914853" w:rsidRDefault="009F055C">
      <w:pPr>
        <w:ind w:firstLine="64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第四标段物资存放地：</w:t>
      </w:r>
    </w:p>
    <w:p w:rsidR="00914853" w:rsidRDefault="009F055C">
      <w:pPr>
        <w:pStyle w:val="a7"/>
        <w:numPr>
          <w:ilvl w:val="0"/>
          <w:numId w:val="1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成都市新都区蜀龙大道南段双江大院西南侧约260米，</w:t>
      </w:r>
      <w:r>
        <w:rPr>
          <w:rFonts w:ascii="仿宋" w:eastAsia="仿宋" w:hAnsi="仿宋" w:hint="eastAsia"/>
          <w:sz w:val="32"/>
          <w:szCs w:val="32"/>
        </w:rPr>
        <w:t>成都成燃新创燃气有限公司（联系人：邬江，电话：15828275232）</w:t>
      </w:r>
    </w:p>
    <w:p w:rsidR="00914853" w:rsidRDefault="009F055C">
      <w:pPr>
        <w:pStyle w:val="a7"/>
        <w:numPr>
          <w:ilvl w:val="0"/>
          <w:numId w:val="1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成都市成华区建材路19号（联系人：朱俊，电话：18981787219）</w:t>
      </w:r>
    </w:p>
    <w:p w:rsidR="00914853" w:rsidRDefault="009F055C">
      <w:pPr>
        <w:ind w:firstLineChars="200" w:firstLine="64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四、</w:t>
      </w:r>
      <w:r>
        <w:rPr>
          <w:rFonts w:ascii="仿宋" w:eastAsia="仿宋" w:hAnsi="仿宋" w:hint="eastAsia"/>
          <w:b/>
          <w:sz w:val="32"/>
          <w:szCs w:val="32"/>
        </w:rPr>
        <w:t>对第一标段废旧燃气表的破坏处置，中标单位需提前安排压毁作业并在提货当天实施，同时成都燃气集团股份有限公司物资供应部派人员进行现场监督。</w:t>
      </w:r>
    </w:p>
    <w:p w:rsidR="00914853" w:rsidRDefault="009F055C">
      <w:pPr>
        <w:ind w:firstLine="64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五、</w:t>
      </w:r>
      <w:r>
        <w:rPr>
          <w:rFonts w:ascii="仿宋" w:eastAsia="仿宋" w:hAnsi="仿宋" w:hint="eastAsia"/>
          <w:b/>
          <w:sz w:val="32"/>
          <w:szCs w:val="32"/>
        </w:rPr>
        <w:t>有投标意向单位可于报名截止日前，预约前往存放</w:t>
      </w:r>
      <w:r>
        <w:rPr>
          <w:rFonts w:ascii="仿宋" w:eastAsia="仿宋" w:hAnsi="仿宋" w:hint="eastAsia"/>
          <w:b/>
          <w:sz w:val="32"/>
          <w:szCs w:val="32"/>
        </w:rPr>
        <w:lastRenderedPageBreak/>
        <w:t>现场对实物进行查看。部分设备的部分配件（如硬盘）已经拆除，意向单位可根据现场实物实际情况，决定是否报名参与全部或部分标段的投标。</w:t>
      </w:r>
    </w:p>
    <w:p w:rsidR="00914853" w:rsidRDefault="009F055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附件1：各标段废旧物资清单</w:t>
      </w:r>
    </w:p>
    <w:p w:rsidR="00914853" w:rsidRDefault="009F055C">
      <w:pPr>
        <w:ind w:firstLine="64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一标段（报废燃气表）</w:t>
      </w:r>
    </w:p>
    <w:tbl>
      <w:tblPr>
        <w:tblW w:w="8379" w:type="dxa"/>
        <w:tblInd w:w="93" w:type="dxa"/>
        <w:tblLook w:val="04A0" w:firstRow="1" w:lastRow="0" w:firstColumn="1" w:lastColumn="0" w:noHBand="0" w:noVBand="1"/>
      </w:tblPr>
      <w:tblGrid>
        <w:gridCol w:w="714"/>
        <w:gridCol w:w="1475"/>
        <w:gridCol w:w="2788"/>
        <w:gridCol w:w="2126"/>
        <w:gridCol w:w="1276"/>
      </w:tblGrid>
      <w:tr w:rsidR="00914853">
        <w:trPr>
          <w:trHeight w:val="405"/>
        </w:trPr>
        <w:tc>
          <w:tcPr>
            <w:tcW w:w="83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报废燃气表清单</w:t>
            </w:r>
          </w:p>
        </w:tc>
      </w:tr>
      <w:tr w:rsidR="00914853">
        <w:trPr>
          <w:trHeight w:val="315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报废时间</w:t>
            </w:r>
          </w:p>
        </w:tc>
        <w:tc>
          <w:tcPr>
            <w:tcW w:w="27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物资型号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数量</w:t>
            </w:r>
          </w:p>
        </w:tc>
      </w:tr>
      <w:tr w:rsidR="00914853">
        <w:trPr>
          <w:trHeight w:val="529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2023.01.20——2023.11.10</w:t>
            </w:r>
          </w:p>
        </w:tc>
        <w:tc>
          <w:tcPr>
            <w:tcW w:w="2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F055C">
            <w:pPr>
              <w:widowControl/>
              <w:ind w:firstLineChars="600" w:firstLine="1320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只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燃气表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8497</w:t>
            </w:r>
          </w:p>
        </w:tc>
      </w:tr>
    </w:tbl>
    <w:p w:rsidR="00914853" w:rsidRDefault="009F055C">
      <w:pPr>
        <w:ind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810125" cy="2705735"/>
            <wp:effectExtent l="0" t="0" r="0" b="0"/>
            <wp:docPr id="1" name="图片 12" descr="C:\Users\zjtfw\AppData\Roaming\LarkShell-ka-kacrc\sdk_storage\5cb126fada4f8324529541fe218db572\resources\images\img_v2_9472aee5-ce80-4a9d-9f7f-12dc32699c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C:\Users\zjtfw\AppData\Roaming\LarkShell-ka-kacrc\sdk_storage\5cb126fada4f8324529541fe218db572\resources\images\img_v2_9472aee5-ce80-4a9d-9f7f-12dc32699c1p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7810" cy="2705053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914853" w:rsidRDefault="009F055C">
      <w:pPr>
        <w:ind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810125" cy="2705735"/>
            <wp:effectExtent l="0" t="0" r="0" b="0"/>
            <wp:docPr id="2" name="图片 13" descr="C:\Users\zjtfw\AppData\Roaming\LarkShell-ka-kacrc\sdk_storage\5cb126fada4f8324529541fe218db572\resources\images\img_v2_a94415a7-328f-47a2-9d6e-7f3ba66237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\Users\zjtfw\AppData\Roaming\LarkShell-ka-kacrc\sdk_storage\5cb126fada4f8324529541fe218db572\resources\images\img_v2_a94415a7-328f-47a2-9d6e-7f3ba66237ap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7810" cy="2705053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914853" w:rsidRDefault="00914853">
      <w:pPr>
        <w:ind w:firstLine="640"/>
        <w:rPr>
          <w:rFonts w:ascii="仿宋" w:eastAsia="仿宋" w:hAnsi="仿宋"/>
          <w:sz w:val="32"/>
          <w:szCs w:val="32"/>
        </w:rPr>
      </w:pPr>
    </w:p>
    <w:p w:rsidR="00914853" w:rsidRDefault="009F055C">
      <w:pPr>
        <w:ind w:firstLine="64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二标段（报废办公设备）</w:t>
      </w:r>
    </w:p>
    <w:tbl>
      <w:tblPr>
        <w:tblW w:w="8429" w:type="dxa"/>
        <w:tblInd w:w="93" w:type="dxa"/>
        <w:tblLook w:val="04A0" w:firstRow="1" w:lastRow="0" w:firstColumn="1" w:lastColumn="0" w:noHBand="0" w:noVBand="1"/>
      </w:tblPr>
      <w:tblGrid>
        <w:gridCol w:w="723"/>
        <w:gridCol w:w="1419"/>
        <w:gridCol w:w="2179"/>
        <w:gridCol w:w="3399"/>
        <w:gridCol w:w="709"/>
      </w:tblGrid>
      <w:tr w:rsidR="00914853">
        <w:trPr>
          <w:trHeight w:val="405"/>
        </w:trPr>
        <w:tc>
          <w:tcPr>
            <w:tcW w:w="842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报废办公设备清单</w:t>
            </w:r>
          </w:p>
        </w:tc>
      </w:tr>
      <w:tr w:rsidR="00914853">
        <w:trPr>
          <w:trHeight w:val="315"/>
        </w:trPr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报废时间</w:t>
            </w:r>
          </w:p>
        </w:tc>
        <w:tc>
          <w:tcPr>
            <w:tcW w:w="21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物资型号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数量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2.15</w:t>
            </w:r>
          </w:p>
        </w:tc>
        <w:tc>
          <w:tcPr>
            <w:tcW w:w="217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14853">
            <w:pPr>
              <w:widowControl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联想台式计算机主机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联想台式计算机显示器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台式计算机主机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多功能一体机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打印机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数码相机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投影仪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投影幕布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打印机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激光打印机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4.12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测压仪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测压仪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燃气检漏仪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5.12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联想台式计算机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联想台式计算机显示器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联想台式计算机主机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联想宽屏液晶显示器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联想主机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惠普打印机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中钞信达点钞机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DELL台式机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电子计算机及配套设备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联想电脑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联想台式电脑主机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联想台式计算机主机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DELL笔记本电脑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惠普笔记本电脑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联想台式电脑显示器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华为手持终端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453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燃气检漏仪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135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联想台式计算机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台式电脑显示器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联想台式计算机显示器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针式打印机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爱普生针式打印机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爱普生打印机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联想打印机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复印机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点钞机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验钞机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凸字打码机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Ecard-300型 凸字机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尼康照相机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富士通打印机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沙发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打印机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检漏仪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电脑主机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8.18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摄像机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DELL笔记本电脑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佳能照相机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数码照相机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8.20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DELL显示器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DELL笔记本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打印机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8.20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检漏仪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气体检测仪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气体检测仪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8.18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联想计算机主机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联想计算机主机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联想计算机主机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联想计算机主机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联想计算机主机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联想计算机主机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联想计算机主机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联想计算机显示器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联想计算机显示器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联想计算机显示器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联想计算机显示器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联想计算机显示器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联想计算机显示器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8.25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侧柜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侧柜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针式打印机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针式打印机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8.28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卫星电话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8.31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海尔空调1.5P空调挂机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长虹空调KFR-72LW/DY-MA内机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9.11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燃气检漏仪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9.18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电视机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证卡机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9.21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验钞机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验钞机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验钞机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验钞机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验钞机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联想电脑(一体机）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针式打印机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针式打印机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打印机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打印机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打印机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打印机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打印机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打印机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显示器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显示器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显示器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10.13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燃气检漏仪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10.13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DELL笔记本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DELL笔记本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DELL笔记本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DELL笔记本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10.13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联想台式计算机显示器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联想台式计算机显示器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　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笔记本电脑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　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笔记本电脑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　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笔记本电脑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　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11.16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笔记本电脑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　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除湿机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　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远大空气净化器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　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远大空气净化器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　</w:t>
            </w:r>
          </w:p>
        </w:tc>
      </w:tr>
      <w:tr w:rsidR="00914853">
        <w:trPr>
          <w:trHeight w:val="285"/>
        </w:trPr>
        <w:tc>
          <w:tcPr>
            <w:tcW w:w="7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hint="eastAsia"/>
              </w:rPr>
              <w:t>针式打印机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　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23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惠普打印机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联想台式计算机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联想台式计算机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联想台式计算机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联想台式计算机主机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联想主机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联想台式计算机主机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台式计算机主机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联想台式计算机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联想台式计算机主机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联想台式计算机主机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联想台式计算机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11.18</w:t>
            </w: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联想台式计算机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海尔</w:t>
            </w:r>
            <w:r>
              <w:rPr>
                <w:rFonts w:hint="eastAsia"/>
              </w:rPr>
              <w:t>3P</w:t>
            </w:r>
            <w:r>
              <w:rPr>
                <w:rFonts w:hint="eastAsia"/>
              </w:rPr>
              <w:t>空调柜机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海尔</w:t>
            </w:r>
            <w:r>
              <w:rPr>
                <w:rFonts w:hint="eastAsia"/>
              </w:rPr>
              <w:t>3P</w:t>
            </w:r>
            <w:r>
              <w:rPr>
                <w:rFonts w:hint="eastAsia"/>
              </w:rPr>
              <w:t>空调柜机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17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海尔</w:t>
            </w:r>
            <w:r>
              <w:rPr>
                <w:rFonts w:hint="eastAsia"/>
              </w:rPr>
              <w:t>1.5P</w:t>
            </w:r>
            <w:r>
              <w:rPr>
                <w:rFonts w:hint="eastAsia"/>
              </w:rPr>
              <w:t>挂机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11.18</w:t>
            </w:r>
          </w:p>
        </w:tc>
        <w:tc>
          <w:tcPr>
            <w:tcW w:w="217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r>
              <w:rPr>
                <w:rFonts w:hint="eastAsia"/>
              </w:rPr>
              <w:t>海尔</w:t>
            </w:r>
            <w:r>
              <w:rPr>
                <w:rFonts w:hint="eastAsia"/>
              </w:rPr>
              <w:t>1.5P</w:t>
            </w:r>
            <w:r>
              <w:rPr>
                <w:rFonts w:hint="eastAsia"/>
              </w:rPr>
              <w:t>挂机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14853" w:rsidRDefault="009F055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</w:tbl>
    <w:p w:rsidR="00914853" w:rsidRDefault="009F055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967355"/>
            <wp:effectExtent l="0" t="0" r="0" b="0"/>
            <wp:docPr id="3" name="图片 15" descr="C:\Users\zjtfw\AppData\Roaming\LarkShell-ka-kacrc\sdk_storage\5cb126fada4f8324529541fe218db572\resources\images\img_v2_875d638b-dd26-4c98-9018-de21f6efe7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\Users\zjtfw\AppData\Roaming\LarkShell-ka-kacrc\sdk_storage\5cb126fada4f8324529541fe218db572\resources\images\img_v2_875d638b-dd26-4c98-9018-de21f6efe7cp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24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914853" w:rsidRDefault="009F055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6850" cy="2828925"/>
            <wp:effectExtent l="0" t="0" r="0" b="0"/>
            <wp:docPr id="4" name="图片 17" descr="C:\Users\zjtfw\AppData\Roaming\LarkShell-ka-kacrc\sdk_storage\5cb126fada4f8324529541fe218db572\resources\images\img_v2_0b908759-6268-45b3-ae38-711e710ead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C:\Users\zjtfw\AppData\Roaming\LarkShell-ka-kacrc\sdk_storage\5cb126fada4f8324529541fe218db572\resources\images\img_v2_0b908759-6268-45b3-ae38-711e710ead0p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563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914853" w:rsidRDefault="009F055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6850" cy="2857500"/>
            <wp:effectExtent l="0" t="0" r="0" b="0"/>
            <wp:docPr id="5" name="图片 18" descr="C:\Users\zjtfw\AppData\Roaming\LarkShell-ka-kacrc\sdk_storage\5cb126fada4f8324529541fe218db572\resources\images\img_v2_bdede77f-0f38-4923-a8be-92d31271a0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C:\Users\zjtfw\AppData\Roaming\LarkShell-ka-kacrc\sdk_storage\5cb126fada4f8324529541fe218db572\resources\images\img_v2_bdede77f-0f38-4923-a8be-92d31271a0cp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12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914853" w:rsidRDefault="009F055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6850" cy="2809875"/>
            <wp:effectExtent l="0" t="0" r="0" b="0"/>
            <wp:docPr id="6" name="图片 19" descr="C:\Users\zjtfw\AppData\Roaming\LarkShell-ka-kacrc\sdk_storage\5cb126fada4f8324529541fe218db572\resources\images\img_v2_58870fa9-e14c-4379-98fb-bc204b68968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 descr="C:\Users\zjtfw\AppData\Roaming\LarkShell-ka-kacrc\sdk_storage\5cb126fada4f8324529541fe218db572\resources\images\img_v2_58870fa9-e14c-4379-98fb-bc204b68968p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522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914853" w:rsidRDefault="009F055C">
      <w:pPr>
        <w:ind w:firstLine="64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三标段（报废食堂用具）</w:t>
      </w:r>
    </w:p>
    <w:tbl>
      <w:tblPr>
        <w:tblW w:w="8403" w:type="dxa"/>
        <w:tblInd w:w="93" w:type="dxa"/>
        <w:tblLook w:val="04A0" w:firstRow="1" w:lastRow="0" w:firstColumn="1" w:lastColumn="0" w:noHBand="0" w:noVBand="1"/>
      </w:tblPr>
      <w:tblGrid>
        <w:gridCol w:w="866"/>
        <w:gridCol w:w="1276"/>
        <w:gridCol w:w="1810"/>
        <w:gridCol w:w="2891"/>
        <w:gridCol w:w="1560"/>
      </w:tblGrid>
      <w:tr w:rsidR="00914853">
        <w:trPr>
          <w:trHeight w:val="789"/>
        </w:trPr>
        <w:tc>
          <w:tcPr>
            <w:tcW w:w="84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32"/>
                <w:szCs w:val="32"/>
              </w:rPr>
              <w:t>报废食堂用具清单</w:t>
            </w:r>
          </w:p>
        </w:tc>
      </w:tr>
      <w:tr w:rsidR="00914853">
        <w:trPr>
          <w:trHeight w:val="421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报废时间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物资型号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4"/>
                <w:szCs w:val="24"/>
              </w:rPr>
              <w:t>数量</w:t>
            </w:r>
          </w:p>
        </w:tc>
      </w:tr>
      <w:tr w:rsidR="00914853">
        <w:trPr>
          <w:trHeight w:val="439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 1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1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14853" w:rsidRDefault="00914853">
            <w:pPr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14853" w:rsidRDefault="009F055C">
            <w:pPr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食堂餐桌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</w:tr>
      <w:tr w:rsidR="00914853">
        <w:trPr>
          <w:trHeight w:val="493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810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F055C">
            <w:pPr>
              <w:widowControl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件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消毒柜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413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81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不锈钢水槽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914853">
        <w:trPr>
          <w:trHeight w:val="418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8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14853">
            <w:pPr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2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单眼灶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</w:tbl>
    <w:p w:rsidR="00914853" w:rsidRDefault="009F055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967355"/>
            <wp:effectExtent l="0" t="0" r="0" b="0"/>
            <wp:docPr id="7" name="图片 20" descr="C:\Users\zjtfw\AppData\Roaming\LarkShell-ka-kacrc\sdk_storage\5cb126fada4f8324529541fe218db572\resources\images\img_v2_782aa0d4-f884-46b5-98a2-5d77e6cd78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 descr="C:\Users\zjtfw\AppData\Roaming\LarkShell-ka-kacrc\sdk_storage\5cb126fada4f8324529541fe218db572\resources\images\img_v2_782aa0d4-f884-46b5-98a2-5d77e6cd78ap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24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914853" w:rsidRDefault="009F055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967355"/>
            <wp:effectExtent l="0" t="0" r="0" b="0"/>
            <wp:docPr id="8" name="图片 21" descr="C:\Users\zjtfw\AppData\Roaming\LarkShell-ka-kacrc\sdk_storage\5cb126fada4f8324529541fe218db572\resources\images\img_v2_ca5d614d-f3e4-4594-b2cb-1d9593627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 descr="C:\Users\zjtfw\AppData\Roaming\LarkShell-ka-kacrc\sdk_storage\5cb126fada4f8324529541fe218db572\resources\images\img_v2_ca5d614d-f3e4-4594-b2cb-1d95936270dp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524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914853" w:rsidRDefault="009F055C">
      <w:pPr>
        <w:ind w:firstLine="64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四标段（报废管道）</w:t>
      </w:r>
    </w:p>
    <w:p w:rsidR="00914853" w:rsidRDefault="009F055C">
      <w:pPr>
        <w:ind w:firstLineChars="899" w:firstLine="2888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报废管道清单</w:t>
      </w:r>
    </w:p>
    <w:tbl>
      <w:tblPr>
        <w:tblW w:w="8429" w:type="dxa"/>
        <w:tblInd w:w="93" w:type="dxa"/>
        <w:tblLook w:val="04A0" w:firstRow="1" w:lastRow="0" w:firstColumn="1" w:lastColumn="0" w:noHBand="0" w:noVBand="1"/>
      </w:tblPr>
      <w:tblGrid>
        <w:gridCol w:w="723"/>
        <w:gridCol w:w="1419"/>
        <w:gridCol w:w="3402"/>
        <w:gridCol w:w="2176"/>
        <w:gridCol w:w="709"/>
      </w:tblGrid>
      <w:tr w:rsidR="00914853">
        <w:trPr>
          <w:trHeight w:val="285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报废时间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2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规格型号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数量</w:t>
            </w:r>
          </w:p>
        </w:tc>
      </w:tr>
      <w:tr w:rsidR="00914853">
        <w:trPr>
          <w:trHeight w:val="285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成都成燃新创燃气有限公司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缺陷汇管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成都成燃新创燃气有限公司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缺陷汇管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1</w:t>
            </w:r>
          </w:p>
        </w:tc>
      </w:tr>
      <w:tr w:rsidR="00914853">
        <w:trPr>
          <w:trHeight w:val="28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1485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4853" w:rsidRDefault="009F055C">
            <w:pPr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成华区建材路19号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缺陷汇管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4853" w:rsidRDefault="009F055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1</w:t>
            </w:r>
          </w:p>
        </w:tc>
      </w:tr>
    </w:tbl>
    <w:p w:rsidR="00914853" w:rsidRDefault="00914853">
      <w:pPr>
        <w:rPr>
          <w:rFonts w:ascii="仿宋" w:eastAsia="仿宋" w:hAnsi="仿宋"/>
          <w:b/>
          <w:sz w:val="32"/>
          <w:szCs w:val="32"/>
        </w:rPr>
      </w:pPr>
    </w:p>
    <w:p w:rsidR="00914853" w:rsidRDefault="009F055C">
      <w:pPr>
        <w:ind w:firstLine="64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4581525" cy="3105150"/>
            <wp:effectExtent l="0" t="0" r="0" b="0"/>
            <wp:docPr id="9" name="图片 10" descr="C:\Users\zjtfw\AppData\Roaming\LarkShell-ka-kacrc\sdk_storage\5cb126fada4f8324529541fe218db572\resources\images\img_v2_db30e7fb-62a2-499f-865d-b5e390b719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C:\Users\zjtfw\AppData\Roaming\LarkShell-ka-kacrc\sdk_storage\5cb126fada4f8324529541fe218db572\resources\images\img_v2_db30e7fb-62a2-499f-865d-b5e390b719ap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838" cy="310739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914853" w:rsidRDefault="009F055C">
      <w:pPr>
        <w:ind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存于成都成燃新创燃气有限公司</w:t>
      </w:r>
    </w:p>
    <w:p w:rsidR="00914853" w:rsidRDefault="009F055C">
      <w:pPr>
        <w:ind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714875" cy="3133725"/>
            <wp:effectExtent l="0" t="0" r="0" b="0"/>
            <wp:docPr id="10" name="图片 11" descr="C:\Users\zjtfw\AppData\Roaming\LarkShell-ka-kacrc\sdk_storage\5cb126fada4f8324529541fe218db572\resources\images\img_v2_89091503-c554-48c4-9a65-66e435ef97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C:\Users\zjtfw\AppData\Roaming\LarkShell-ka-kacrc\sdk_storage\5cb126fada4f8324529541fe218db572\resources\images\img_v2_89091503-c554-48c4-9a65-66e435ef971p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284" cy="3135991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914853" w:rsidRDefault="009F055C">
      <w:pPr>
        <w:ind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存于成都成燃新创燃气有限公司</w:t>
      </w:r>
    </w:p>
    <w:p w:rsidR="00914853" w:rsidRDefault="009F055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3762375" cy="4619625"/>
            <wp:effectExtent l="0" t="0" r="0" b="0"/>
            <wp:docPr id="11" name="图片 9" descr="C:\Users\zjtfw\AppData\Roaming\LarkShell-ka-kacrc\sdk_storage\5cb126fada4f8324529541fe218db572\resources\images\img_v2_eaf77af8-a722-456b-9eda-d25cd837f7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C:\Users\zjtfw\AppData\Roaming\LarkShell-ka-kacrc\sdk_storage\5cb126fada4f8324529541fe218db572\resources\images\img_v2_eaf77af8-a722-456b-9eda-d25cd837f7cp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961" cy="4621572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914853" w:rsidRDefault="009F055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存于成都市成华区建材路19号</w:t>
      </w:r>
    </w:p>
    <w:p w:rsidR="00914853" w:rsidRDefault="009F055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附件2：</w:t>
      </w:r>
    </w:p>
    <w:p w:rsidR="00914853" w:rsidRDefault="009F055C">
      <w:pPr>
        <w:ind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报 价 函</w:t>
      </w:r>
    </w:p>
    <w:p w:rsidR="00914853" w:rsidRDefault="00914853">
      <w:pPr>
        <w:ind w:firstLine="640"/>
        <w:jc w:val="center"/>
        <w:rPr>
          <w:rFonts w:ascii="仿宋" w:eastAsia="仿宋" w:hAnsi="仿宋"/>
          <w:sz w:val="32"/>
          <w:szCs w:val="32"/>
        </w:rPr>
      </w:pPr>
    </w:p>
    <w:p w:rsidR="00914853" w:rsidRDefault="009F055C">
      <w:pPr>
        <w:ind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一标段报价：</w:t>
      </w:r>
      <w:r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>
        <w:rPr>
          <w:rFonts w:ascii="仿宋" w:eastAsia="仿宋" w:hAnsi="仿宋"/>
          <w:sz w:val="32"/>
          <w:szCs w:val="32"/>
          <w:u w:val="single"/>
        </w:rPr>
        <w:t xml:space="preserve">                    </w:t>
      </w:r>
      <w:r>
        <w:rPr>
          <w:rFonts w:ascii="仿宋" w:eastAsia="仿宋" w:hAnsi="仿宋" w:hint="eastAsia"/>
          <w:sz w:val="32"/>
          <w:szCs w:val="32"/>
          <w:u w:val="single"/>
        </w:rPr>
        <w:t>元</w:t>
      </w:r>
    </w:p>
    <w:p w:rsidR="00914853" w:rsidRDefault="00914853">
      <w:pPr>
        <w:ind w:firstLine="640"/>
        <w:rPr>
          <w:rFonts w:ascii="仿宋" w:eastAsia="仿宋" w:hAnsi="仿宋"/>
          <w:sz w:val="32"/>
          <w:szCs w:val="32"/>
        </w:rPr>
      </w:pPr>
    </w:p>
    <w:p w:rsidR="00914853" w:rsidRDefault="009F055C">
      <w:pPr>
        <w:ind w:firstLine="640"/>
        <w:rPr>
          <w:rFonts w:ascii="仿宋" w:eastAsia="仿宋" w:hAnsi="仿宋"/>
          <w:sz w:val="32"/>
          <w:szCs w:val="32"/>
          <w:u w:val="single"/>
        </w:rPr>
      </w:pPr>
      <w:r>
        <w:rPr>
          <w:rFonts w:ascii="仿宋" w:eastAsia="仿宋" w:hAnsi="仿宋" w:hint="eastAsia"/>
          <w:sz w:val="32"/>
          <w:szCs w:val="32"/>
        </w:rPr>
        <w:t>二标段报价：</w:t>
      </w:r>
      <w:r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>
        <w:rPr>
          <w:rFonts w:ascii="仿宋" w:eastAsia="仿宋" w:hAnsi="仿宋"/>
          <w:sz w:val="32"/>
          <w:szCs w:val="32"/>
          <w:u w:val="single"/>
        </w:rPr>
        <w:t xml:space="preserve">                    </w:t>
      </w:r>
      <w:r>
        <w:rPr>
          <w:rFonts w:ascii="仿宋" w:eastAsia="仿宋" w:hAnsi="仿宋" w:hint="eastAsia"/>
          <w:sz w:val="32"/>
          <w:szCs w:val="32"/>
          <w:u w:val="single"/>
        </w:rPr>
        <w:t>元</w:t>
      </w:r>
    </w:p>
    <w:p w:rsidR="00914853" w:rsidRDefault="00914853">
      <w:pPr>
        <w:ind w:firstLine="640"/>
        <w:rPr>
          <w:rFonts w:ascii="仿宋" w:eastAsia="仿宋" w:hAnsi="仿宋"/>
          <w:sz w:val="32"/>
          <w:szCs w:val="32"/>
          <w:u w:val="single"/>
        </w:rPr>
      </w:pPr>
    </w:p>
    <w:p w:rsidR="00914853" w:rsidRDefault="009F055C">
      <w:pPr>
        <w:ind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三标段报价：</w:t>
      </w:r>
      <w:r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>
        <w:rPr>
          <w:rFonts w:ascii="仿宋" w:eastAsia="仿宋" w:hAnsi="仿宋"/>
          <w:sz w:val="32"/>
          <w:szCs w:val="32"/>
          <w:u w:val="single"/>
        </w:rPr>
        <w:t xml:space="preserve">                    </w:t>
      </w:r>
      <w:r>
        <w:rPr>
          <w:rFonts w:ascii="仿宋" w:eastAsia="仿宋" w:hAnsi="仿宋" w:hint="eastAsia"/>
          <w:sz w:val="32"/>
          <w:szCs w:val="32"/>
          <w:u w:val="single"/>
        </w:rPr>
        <w:t>元</w:t>
      </w:r>
    </w:p>
    <w:p w:rsidR="00914853" w:rsidRDefault="00914853">
      <w:pPr>
        <w:ind w:firstLine="640"/>
        <w:rPr>
          <w:rFonts w:ascii="仿宋" w:eastAsia="仿宋" w:hAnsi="仿宋"/>
          <w:sz w:val="32"/>
          <w:szCs w:val="32"/>
        </w:rPr>
      </w:pPr>
    </w:p>
    <w:p w:rsidR="00914853" w:rsidRDefault="009F055C">
      <w:pPr>
        <w:ind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四标段报价：</w:t>
      </w:r>
      <w:r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>
        <w:rPr>
          <w:rFonts w:ascii="仿宋" w:eastAsia="仿宋" w:hAnsi="仿宋"/>
          <w:sz w:val="32"/>
          <w:szCs w:val="32"/>
          <w:u w:val="single"/>
        </w:rPr>
        <w:t xml:space="preserve">                    </w:t>
      </w:r>
      <w:r>
        <w:rPr>
          <w:rFonts w:ascii="仿宋" w:eastAsia="仿宋" w:hAnsi="仿宋" w:hint="eastAsia"/>
          <w:sz w:val="32"/>
          <w:szCs w:val="32"/>
          <w:u w:val="single"/>
        </w:rPr>
        <w:t>元</w:t>
      </w:r>
    </w:p>
    <w:p w:rsidR="00914853" w:rsidRDefault="00914853">
      <w:pPr>
        <w:ind w:firstLine="640"/>
        <w:rPr>
          <w:rFonts w:ascii="仿宋" w:eastAsia="仿宋" w:hAnsi="仿宋"/>
          <w:sz w:val="32"/>
          <w:szCs w:val="32"/>
        </w:rPr>
      </w:pPr>
    </w:p>
    <w:p w:rsidR="00914853" w:rsidRDefault="009F055C">
      <w:pPr>
        <w:ind w:firstLine="640"/>
        <w:rPr>
          <w:rFonts w:ascii="仿宋" w:eastAsia="仿宋" w:hAnsi="仿宋"/>
          <w:sz w:val="32"/>
          <w:szCs w:val="32"/>
          <w:u w:val="single"/>
        </w:rPr>
      </w:pPr>
      <w:r>
        <w:rPr>
          <w:rFonts w:ascii="仿宋" w:eastAsia="仿宋" w:hAnsi="仿宋" w:hint="eastAsia"/>
          <w:sz w:val="32"/>
          <w:szCs w:val="32"/>
          <w:u w:val="single"/>
        </w:rPr>
        <w:t>我公司承诺对所有回收废旧物资进行再利用时，不将成都燃气集团股份有限公司的标识、标牌等信息流入市场，否则承担相应的法律责任。在进行废旧物资处置时，符合环保规定，若出现环保事件，成都燃气集团股份有限公司无任何环保连带责任。运输、装卸等相关费用由我公司自行承担。</w:t>
      </w:r>
    </w:p>
    <w:p w:rsidR="00914853" w:rsidRDefault="00914853">
      <w:pPr>
        <w:ind w:firstLine="640"/>
        <w:rPr>
          <w:rFonts w:ascii="仿宋" w:eastAsia="仿宋" w:hAnsi="仿宋"/>
          <w:sz w:val="32"/>
          <w:szCs w:val="32"/>
          <w:u w:val="single"/>
        </w:rPr>
      </w:pPr>
    </w:p>
    <w:p w:rsidR="00914853" w:rsidRDefault="00914853">
      <w:pPr>
        <w:ind w:firstLine="640"/>
        <w:rPr>
          <w:rFonts w:ascii="仿宋" w:eastAsia="仿宋" w:hAnsi="仿宋"/>
          <w:sz w:val="32"/>
          <w:szCs w:val="32"/>
          <w:u w:val="single"/>
        </w:rPr>
      </w:pPr>
    </w:p>
    <w:p w:rsidR="00914853" w:rsidRDefault="009F055C">
      <w:pPr>
        <w:wordWrap w:val="0"/>
        <w:ind w:firstLine="64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单位名称：（盖章）               </w:t>
      </w:r>
    </w:p>
    <w:p w:rsidR="00914853" w:rsidRDefault="009F055C">
      <w:pPr>
        <w:wordWrap w:val="0"/>
        <w:ind w:firstLine="64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联系人：                        </w:t>
      </w:r>
    </w:p>
    <w:p w:rsidR="00914853" w:rsidRDefault="009F055C">
      <w:pPr>
        <w:wordWrap w:val="0"/>
        <w:ind w:firstLine="64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联系电话：                      </w:t>
      </w:r>
    </w:p>
    <w:p w:rsidR="00914853" w:rsidRDefault="009F055C">
      <w:pPr>
        <w:wordWrap w:val="0"/>
        <w:ind w:firstLineChars="200" w:firstLine="64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年  月   日     </w:t>
      </w:r>
    </w:p>
    <w:sectPr w:rsidR="009148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853" w:rsidRDefault="00914853"/>
  </w:endnote>
  <w:endnote w:type="continuationSeparator" w:id="0">
    <w:p w:rsidR="00914853" w:rsidRDefault="009148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853" w:rsidRDefault="00914853"/>
  </w:footnote>
  <w:footnote w:type="continuationSeparator" w:id="0">
    <w:p w:rsidR="00914853" w:rsidRDefault="0091485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603BE"/>
    <w:multiLevelType w:val="multilevel"/>
    <w:tmpl w:val="24C603BE"/>
    <w:lvl w:ilvl="0">
      <w:start w:val="1"/>
      <w:numFmt w:val="decimal"/>
      <w:lvlText w:val="%1、"/>
      <w:lvlJc w:val="left"/>
      <w:pPr>
        <w:ind w:left="1780" w:hanging="11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ocumentProtection w:edit="trackedChanges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BiODRlODI5ZjNjMDkyNWI0NDc1NTJkYmE0ZjcyMGEifQ=="/>
  </w:docVars>
  <w:rsids>
    <w:rsidRoot w:val="00BF136C"/>
    <w:rsid w:val="0000103A"/>
    <w:rsid w:val="00014E8E"/>
    <w:rsid w:val="00024624"/>
    <w:rsid w:val="00032833"/>
    <w:rsid w:val="0003495B"/>
    <w:rsid w:val="00036204"/>
    <w:rsid w:val="0004305D"/>
    <w:rsid w:val="000476D7"/>
    <w:rsid w:val="00053226"/>
    <w:rsid w:val="00073614"/>
    <w:rsid w:val="000779E7"/>
    <w:rsid w:val="00083016"/>
    <w:rsid w:val="000B2043"/>
    <w:rsid w:val="000B2BCD"/>
    <w:rsid w:val="000C171C"/>
    <w:rsid w:val="000C5FE0"/>
    <w:rsid w:val="000D5A46"/>
    <w:rsid w:val="000D7F3D"/>
    <w:rsid w:val="000F0E64"/>
    <w:rsid w:val="000F49DF"/>
    <w:rsid w:val="00112613"/>
    <w:rsid w:val="00121743"/>
    <w:rsid w:val="00136C1F"/>
    <w:rsid w:val="00137F39"/>
    <w:rsid w:val="00141739"/>
    <w:rsid w:val="00146A84"/>
    <w:rsid w:val="00147CFC"/>
    <w:rsid w:val="00162A5D"/>
    <w:rsid w:val="00164224"/>
    <w:rsid w:val="00165CC7"/>
    <w:rsid w:val="00173AA9"/>
    <w:rsid w:val="00175009"/>
    <w:rsid w:val="001A4FB2"/>
    <w:rsid w:val="001A66B9"/>
    <w:rsid w:val="001B1FB2"/>
    <w:rsid w:val="001B7936"/>
    <w:rsid w:val="001C1C01"/>
    <w:rsid w:val="001D040B"/>
    <w:rsid w:val="001D3B71"/>
    <w:rsid w:val="001E0BB5"/>
    <w:rsid w:val="001F2D94"/>
    <w:rsid w:val="001F5FA9"/>
    <w:rsid w:val="00200C02"/>
    <w:rsid w:val="00210FC3"/>
    <w:rsid w:val="00216683"/>
    <w:rsid w:val="002221AE"/>
    <w:rsid w:val="0023024B"/>
    <w:rsid w:val="00231B1D"/>
    <w:rsid w:val="002407B1"/>
    <w:rsid w:val="0025244D"/>
    <w:rsid w:val="0026542E"/>
    <w:rsid w:val="0028156A"/>
    <w:rsid w:val="00284CEF"/>
    <w:rsid w:val="002911BC"/>
    <w:rsid w:val="00293E53"/>
    <w:rsid w:val="002C5D3D"/>
    <w:rsid w:val="002C7C02"/>
    <w:rsid w:val="002D182B"/>
    <w:rsid w:val="002E1384"/>
    <w:rsid w:val="002F12F6"/>
    <w:rsid w:val="002F28EE"/>
    <w:rsid w:val="002F3471"/>
    <w:rsid w:val="003311ED"/>
    <w:rsid w:val="00341A33"/>
    <w:rsid w:val="0034348D"/>
    <w:rsid w:val="00347AF8"/>
    <w:rsid w:val="00350213"/>
    <w:rsid w:val="003829B2"/>
    <w:rsid w:val="0039090D"/>
    <w:rsid w:val="00396CD0"/>
    <w:rsid w:val="003A23C4"/>
    <w:rsid w:val="003A27A0"/>
    <w:rsid w:val="003A3EA7"/>
    <w:rsid w:val="003B699E"/>
    <w:rsid w:val="003E0376"/>
    <w:rsid w:val="003E1DD8"/>
    <w:rsid w:val="003E767E"/>
    <w:rsid w:val="003F6312"/>
    <w:rsid w:val="00414BAC"/>
    <w:rsid w:val="00417482"/>
    <w:rsid w:val="004266B4"/>
    <w:rsid w:val="004302E9"/>
    <w:rsid w:val="0043361A"/>
    <w:rsid w:val="00441D7C"/>
    <w:rsid w:val="00442F2C"/>
    <w:rsid w:val="004751F1"/>
    <w:rsid w:val="00477EE4"/>
    <w:rsid w:val="00495A5E"/>
    <w:rsid w:val="004A7A2F"/>
    <w:rsid w:val="004B0C6F"/>
    <w:rsid w:val="004B13CB"/>
    <w:rsid w:val="004B25A2"/>
    <w:rsid w:val="004C4DFA"/>
    <w:rsid w:val="004D709E"/>
    <w:rsid w:val="004E0264"/>
    <w:rsid w:val="004E4A48"/>
    <w:rsid w:val="00504EA6"/>
    <w:rsid w:val="005113D1"/>
    <w:rsid w:val="00514201"/>
    <w:rsid w:val="005208DF"/>
    <w:rsid w:val="00520D2C"/>
    <w:rsid w:val="00522F3F"/>
    <w:rsid w:val="00537DBE"/>
    <w:rsid w:val="00551EDE"/>
    <w:rsid w:val="00552BA1"/>
    <w:rsid w:val="00563EDF"/>
    <w:rsid w:val="00570AC8"/>
    <w:rsid w:val="00572435"/>
    <w:rsid w:val="00585B9A"/>
    <w:rsid w:val="00587413"/>
    <w:rsid w:val="00587E23"/>
    <w:rsid w:val="005915B2"/>
    <w:rsid w:val="00591B89"/>
    <w:rsid w:val="005A09AF"/>
    <w:rsid w:val="005A0EF8"/>
    <w:rsid w:val="005B7CE7"/>
    <w:rsid w:val="005C0B14"/>
    <w:rsid w:val="005D1BE9"/>
    <w:rsid w:val="005E5027"/>
    <w:rsid w:val="00617CCF"/>
    <w:rsid w:val="00623F8C"/>
    <w:rsid w:val="006376E8"/>
    <w:rsid w:val="00640C7B"/>
    <w:rsid w:val="0064136C"/>
    <w:rsid w:val="006436C0"/>
    <w:rsid w:val="006867E0"/>
    <w:rsid w:val="006C17A9"/>
    <w:rsid w:val="006C4AE2"/>
    <w:rsid w:val="006C5705"/>
    <w:rsid w:val="006E0F32"/>
    <w:rsid w:val="006E1011"/>
    <w:rsid w:val="006E16E8"/>
    <w:rsid w:val="006E3DEF"/>
    <w:rsid w:val="006F0240"/>
    <w:rsid w:val="006F784E"/>
    <w:rsid w:val="0071673E"/>
    <w:rsid w:val="00727785"/>
    <w:rsid w:val="00737AC7"/>
    <w:rsid w:val="00743DD7"/>
    <w:rsid w:val="00744D08"/>
    <w:rsid w:val="007553BF"/>
    <w:rsid w:val="00765207"/>
    <w:rsid w:val="00766AD6"/>
    <w:rsid w:val="00783553"/>
    <w:rsid w:val="00783E34"/>
    <w:rsid w:val="0078492F"/>
    <w:rsid w:val="00787911"/>
    <w:rsid w:val="007A5EF7"/>
    <w:rsid w:val="007B416D"/>
    <w:rsid w:val="007C79FB"/>
    <w:rsid w:val="007F2CE6"/>
    <w:rsid w:val="00801E47"/>
    <w:rsid w:val="008050AF"/>
    <w:rsid w:val="008051AE"/>
    <w:rsid w:val="00805ABD"/>
    <w:rsid w:val="00805E50"/>
    <w:rsid w:val="0082132B"/>
    <w:rsid w:val="00836DA6"/>
    <w:rsid w:val="00856E13"/>
    <w:rsid w:val="008650E5"/>
    <w:rsid w:val="00873F03"/>
    <w:rsid w:val="00881858"/>
    <w:rsid w:val="008A3061"/>
    <w:rsid w:val="008B4974"/>
    <w:rsid w:val="008C2486"/>
    <w:rsid w:val="008C2C12"/>
    <w:rsid w:val="008D6E3E"/>
    <w:rsid w:val="008E0070"/>
    <w:rsid w:val="008E49A2"/>
    <w:rsid w:val="008E7E90"/>
    <w:rsid w:val="008F4D1F"/>
    <w:rsid w:val="00903122"/>
    <w:rsid w:val="0090563F"/>
    <w:rsid w:val="00914853"/>
    <w:rsid w:val="0093386D"/>
    <w:rsid w:val="00950D78"/>
    <w:rsid w:val="009561AC"/>
    <w:rsid w:val="009737F1"/>
    <w:rsid w:val="00984B50"/>
    <w:rsid w:val="00995A7E"/>
    <w:rsid w:val="009A000F"/>
    <w:rsid w:val="009C1E1B"/>
    <w:rsid w:val="009D07D5"/>
    <w:rsid w:val="009E6698"/>
    <w:rsid w:val="009F055C"/>
    <w:rsid w:val="009F511D"/>
    <w:rsid w:val="00A12419"/>
    <w:rsid w:val="00A426B8"/>
    <w:rsid w:val="00A44135"/>
    <w:rsid w:val="00A46198"/>
    <w:rsid w:val="00A65515"/>
    <w:rsid w:val="00A67EB8"/>
    <w:rsid w:val="00A742D3"/>
    <w:rsid w:val="00A8715E"/>
    <w:rsid w:val="00A87616"/>
    <w:rsid w:val="00A94513"/>
    <w:rsid w:val="00A95688"/>
    <w:rsid w:val="00AA01D8"/>
    <w:rsid w:val="00AA323D"/>
    <w:rsid w:val="00AB09AA"/>
    <w:rsid w:val="00AC5A26"/>
    <w:rsid w:val="00AD15F2"/>
    <w:rsid w:val="00AD4F51"/>
    <w:rsid w:val="00AD4F91"/>
    <w:rsid w:val="00AE023C"/>
    <w:rsid w:val="00AF0F7F"/>
    <w:rsid w:val="00AF107C"/>
    <w:rsid w:val="00B023B4"/>
    <w:rsid w:val="00B13B41"/>
    <w:rsid w:val="00B2428A"/>
    <w:rsid w:val="00B264A5"/>
    <w:rsid w:val="00B324F4"/>
    <w:rsid w:val="00B601D9"/>
    <w:rsid w:val="00B64DE4"/>
    <w:rsid w:val="00B66F4F"/>
    <w:rsid w:val="00B71EC1"/>
    <w:rsid w:val="00B746AA"/>
    <w:rsid w:val="00B77FC5"/>
    <w:rsid w:val="00B97A77"/>
    <w:rsid w:val="00BB2D20"/>
    <w:rsid w:val="00BB50FE"/>
    <w:rsid w:val="00BC0C0A"/>
    <w:rsid w:val="00BD16AA"/>
    <w:rsid w:val="00BE4172"/>
    <w:rsid w:val="00BF136C"/>
    <w:rsid w:val="00BF22AD"/>
    <w:rsid w:val="00BF6217"/>
    <w:rsid w:val="00C05C0A"/>
    <w:rsid w:val="00C1732B"/>
    <w:rsid w:val="00C215B7"/>
    <w:rsid w:val="00C22A3E"/>
    <w:rsid w:val="00C25267"/>
    <w:rsid w:val="00C31527"/>
    <w:rsid w:val="00C41BC7"/>
    <w:rsid w:val="00C53987"/>
    <w:rsid w:val="00C662C6"/>
    <w:rsid w:val="00C82B36"/>
    <w:rsid w:val="00C913EA"/>
    <w:rsid w:val="00CA62FB"/>
    <w:rsid w:val="00CD0F0D"/>
    <w:rsid w:val="00CD370E"/>
    <w:rsid w:val="00CD63C9"/>
    <w:rsid w:val="00CD7EDE"/>
    <w:rsid w:val="00CF44DA"/>
    <w:rsid w:val="00D10808"/>
    <w:rsid w:val="00D32EBC"/>
    <w:rsid w:val="00D37294"/>
    <w:rsid w:val="00D7746D"/>
    <w:rsid w:val="00D86850"/>
    <w:rsid w:val="00DA6966"/>
    <w:rsid w:val="00DB7952"/>
    <w:rsid w:val="00DB7982"/>
    <w:rsid w:val="00DC30A6"/>
    <w:rsid w:val="00DC6C18"/>
    <w:rsid w:val="00DD1533"/>
    <w:rsid w:val="00DD3CF1"/>
    <w:rsid w:val="00DE6537"/>
    <w:rsid w:val="00DF5397"/>
    <w:rsid w:val="00DF592F"/>
    <w:rsid w:val="00DF7ED1"/>
    <w:rsid w:val="00E170C9"/>
    <w:rsid w:val="00E40060"/>
    <w:rsid w:val="00E40476"/>
    <w:rsid w:val="00E62E2D"/>
    <w:rsid w:val="00E63FD7"/>
    <w:rsid w:val="00E7157E"/>
    <w:rsid w:val="00E77024"/>
    <w:rsid w:val="00E77938"/>
    <w:rsid w:val="00E81093"/>
    <w:rsid w:val="00E8196E"/>
    <w:rsid w:val="00E87CCE"/>
    <w:rsid w:val="00EA0553"/>
    <w:rsid w:val="00EA17E3"/>
    <w:rsid w:val="00EA5862"/>
    <w:rsid w:val="00EB0782"/>
    <w:rsid w:val="00EB171B"/>
    <w:rsid w:val="00EB476F"/>
    <w:rsid w:val="00EC3DB8"/>
    <w:rsid w:val="00ED4A60"/>
    <w:rsid w:val="00EF0980"/>
    <w:rsid w:val="00EF412A"/>
    <w:rsid w:val="00F027E3"/>
    <w:rsid w:val="00F07524"/>
    <w:rsid w:val="00F11543"/>
    <w:rsid w:val="00F11DE3"/>
    <w:rsid w:val="00F31EBA"/>
    <w:rsid w:val="00F3560D"/>
    <w:rsid w:val="00F36155"/>
    <w:rsid w:val="00F43ED1"/>
    <w:rsid w:val="00F47904"/>
    <w:rsid w:val="00F563FB"/>
    <w:rsid w:val="00F62827"/>
    <w:rsid w:val="00F64BA2"/>
    <w:rsid w:val="00FA2EE9"/>
    <w:rsid w:val="00FA699F"/>
    <w:rsid w:val="00FB0142"/>
    <w:rsid w:val="00FB14BA"/>
    <w:rsid w:val="00FB2DC6"/>
    <w:rsid w:val="00FB2E2A"/>
    <w:rsid w:val="00FC7D5D"/>
    <w:rsid w:val="00FD5682"/>
    <w:rsid w:val="00FD6432"/>
    <w:rsid w:val="00FD7436"/>
    <w:rsid w:val="00FE7BD1"/>
    <w:rsid w:val="1EE242E0"/>
    <w:rsid w:val="557D6EEC"/>
    <w:rsid w:val="79A7785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601633391@qq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690</Words>
  <Characters>3938</Characters>
  <Application>Microsoft Office Word</Application>
  <DocSecurity>0</DocSecurity>
  <Lines>32</Lines>
  <Paragraphs>9</Paragraphs>
  <ScaleCrop>false</ScaleCrop>
  <Company/>
  <LinksUpToDate>false</LinksUpToDate>
  <CharactersWithSpaces>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蒋治强10</dc:creator>
  <cp:lastModifiedBy>张勐兴3</cp:lastModifiedBy>
  <cp:revision>85</cp:revision>
  <dcterms:created xsi:type="dcterms:W3CDTF">2022-11-22T03:55:00Z</dcterms:created>
  <dcterms:modified xsi:type="dcterms:W3CDTF">2023-11-20T01:23:00Z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6A8D53BE4E254195B36F8741C65FEF3E</vt:lpwstr>
  </property>
</Properties>
</file>